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60C3" w14:textId="726F842B" w:rsidR="000B0022" w:rsidRPr="00D46042" w:rsidRDefault="00E2306F" w:rsidP="004749B6">
      <w:pPr>
        <w:adjustRightInd/>
        <w:spacing w:line="366" w:lineRule="exact"/>
        <w:ind w:right="106" w:firstLineChars="1800" w:firstLine="3816"/>
        <w:jc w:val="center"/>
        <w:rPr>
          <w:sz w:val="24"/>
        </w:rPr>
      </w:pPr>
      <w:r>
        <w:rPr>
          <w:rFonts w:hint="eastAsia"/>
        </w:rPr>
        <w:t xml:space="preserve">                   　</w:t>
      </w:r>
      <w:r w:rsidR="0036734F">
        <w:rPr>
          <w:rFonts w:hint="eastAsia"/>
        </w:rPr>
        <w:t xml:space="preserve">　　</w:t>
      </w:r>
      <w:r w:rsidR="000B0022" w:rsidRPr="00D46042">
        <w:rPr>
          <w:rFonts w:hint="eastAsia"/>
          <w:sz w:val="24"/>
        </w:rPr>
        <w:t>令和</w:t>
      </w:r>
      <w:r w:rsidR="00AC6B57" w:rsidRPr="00D46042">
        <w:rPr>
          <w:rFonts w:hint="eastAsia"/>
          <w:sz w:val="24"/>
        </w:rPr>
        <w:t>４</w:t>
      </w:r>
      <w:r w:rsidR="000B0022" w:rsidRPr="00D46042">
        <w:rPr>
          <w:rFonts w:hint="eastAsia"/>
          <w:sz w:val="24"/>
        </w:rPr>
        <w:t>年</w:t>
      </w:r>
      <w:r w:rsidR="00BF3266" w:rsidRPr="00D46042">
        <w:rPr>
          <w:rFonts w:hint="eastAsia"/>
          <w:sz w:val="24"/>
        </w:rPr>
        <w:t>４</w:t>
      </w:r>
      <w:r w:rsidR="000B0022" w:rsidRPr="00D46042">
        <w:rPr>
          <w:rFonts w:hint="eastAsia"/>
          <w:sz w:val="24"/>
        </w:rPr>
        <w:t>月</w:t>
      </w:r>
      <w:r w:rsidR="00F073CE">
        <w:rPr>
          <w:rFonts w:hint="eastAsia"/>
          <w:sz w:val="24"/>
        </w:rPr>
        <w:t>１</w:t>
      </w:r>
      <w:r w:rsidR="00380181">
        <w:rPr>
          <w:rFonts w:hint="eastAsia"/>
          <w:sz w:val="24"/>
        </w:rPr>
        <w:t>５</w:t>
      </w:r>
      <w:r w:rsidR="000B0022" w:rsidRPr="00D46042">
        <w:rPr>
          <w:rFonts w:hint="eastAsia"/>
          <w:sz w:val="24"/>
        </w:rPr>
        <w:t>日</w:t>
      </w:r>
    </w:p>
    <w:p w14:paraId="198C0736" w14:textId="77777777" w:rsidR="000B0022" w:rsidRPr="00D46042" w:rsidRDefault="000B0022" w:rsidP="000B0022">
      <w:pPr>
        <w:adjustRightInd/>
        <w:spacing w:line="366" w:lineRule="exact"/>
        <w:ind w:right="106"/>
        <w:jc w:val="right"/>
        <w:rPr>
          <w:sz w:val="24"/>
        </w:rPr>
      </w:pPr>
    </w:p>
    <w:p w14:paraId="2BFD6B73" w14:textId="77777777" w:rsidR="00B84B58" w:rsidRPr="00D46042" w:rsidRDefault="000B0022" w:rsidP="000B0022">
      <w:pPr>
        <w:adjustRightInd/>
        <w:rPr>
          <w:sz w:val="24"/>
        </w:rPr>
      </w:pPr>
      <w:r w:rsidRPr="00D46042">
        <w:rPr>
          <w:rFonts w:cs="Times New Roman" w:hint="eastAsia"/>
          <w:spacing w:val="2"/>
          <w:sz w:val="24"/>
        </w:rPr>
        <w:t xml:space="preserve">　</w:t>
      </w:r>
      <w:r w:rsidR="00AC6B57" w:rsidRPr="00D46042">
        <w:rPr>
          <w:rFonts w:cs="Times New Roman" w:hint="eastAsia"/>
          <w:spacing w:val="2"/>
          <w:sz w:val="24"/>
        </w:rPr>
        <w:t>保護者の皆様</w:t>
      </w:r>
      <w:r w:rsidR="00247F24">
        <w:rPr>
          <w:rFonts w:cs="Times New Roman" w:hint="eastAsia"/>
          <w:spacing w:val="2"/>
          <w:sz w:val="24"/>
        </w:rPr>
        <w:t>へ</w:t>
      </w:r>
      <w:r w:rsidR="00F073CE">
        <w:rPr>
          <w:rFonts w:hint="eastAsia"/>
          <w:sz w:val="24"/>
        </w:rPr>
        <w:t xml:space="preserve">　　　　　　　　　　　</w:t>
      </w:r>
    </w:p>
    <w:p w14:paraId="340FE389" w14:textId="77777777" w:rsidR="00F073CE" w:rsidRDefault="000B0022" w:rsidP="00162AFB">
      <w:pPr>
        <w:adjustRightInd/>
        <w:spacing w:line="366" w:lineRule="exact"/>
        <w:ind w:left="7018" w:hangingChars="2900" w:hanging="7018"/>
        <w:jc w:val="left"/>
        <w:rPr>
          <w:rFonts w:cs="Times New Roman"/>
          <w:sz w:val="24"/>
        </w:rPr>
      </w:pPr>
      <w:r w:rsidRPr="00D46042">
        <w:rPr>
          <w:sz w:val="24"/>
        </w:rPr>
        <w:t xml:space="preserve">                                  </w:t>
      </w:r>
      <w:r w:rsidR="00086354" w:rsidRPr="00D46042">
        <w:rPr>
          <w:rFonts w:hint="eastAsia"/>
          <w:sz w:val="24"/>
        </w:rPr>
        <w:t xml:space="preserve">　</w:t>
      </w:r>
      <w:r w:rsidRPr="00D46042">
        <w:rPr>
          <w:rFonts w:hint="eastAsia"/>
          <w:sz w:val="24"/>
        </w:rPr>
        <w:t xml:space="preserve">　  </w:t>
      </w:r>
      <w:r w:rsidR="00E2306F" w:rsidRPr="00D46042">
        <w:rPr>
          <w:rFonts w:hint="eastAsia"/>
          <w:sz w:val="24"/>
        </w:rPr>
        <w:t xml:space="preserve">　</w:t>
      </w:r>
      <w:r w:rsidR="004E3CA7" w:rsidRPr="00D46042">
        <w:rPr>
          <w:rFonts w:hint="eastAsia"/>
          <w:sz w:val="24"/>
        </w:rPr>
        <w:t xml:space="preserve">   </w:t>
      </w:r>
      <w:r w:rsidRPr="00D46042">
        <w:rPr>
          <w:rFonts w:hint="eastAsia"/>
          <w:sz w:val="24"/>
        </w:rPr>
        <w:t xml:space="preserve"> </w:t>
      </w:r>
      <w:r w:rsidR="009574D5">
        <w:rPr>
          <w:rFonts w:hint="eastAsia"/>
          <w:sz w:val="24"/>
        </w:rPr>
        <w:t xml:space="preserve">　</w:t>
      </w:r>
      <w:r w:rsidR="009F08E1">
        <w:rPr>
          <w:rFonts w:hint="eastAsia"/>
          <w:sz w:val="24"/>
        </w:rPr>
        <w:t xml:space="preserve">　</w:t>
      </w:r>
      <w:r w:rsidR="00162AFB">
        <w:rPr>
          <w:rFonts w:hint="eastAsia"/>
          <w:sz w:val="24"/>
        </w:rPr>
        <w:t xml:space="preserve">　</w:t>
      </w:r>
      <w:r w:rsidR="00162AFB">
        <w:rPr>
          <w:rFonts w:cs="Times New Roman" w:hint="eastAsia"/>
          <w:sz w:val="24"/>
        </w:rPr>
        <w:t>江別市立</w:t>
      </w:r>
      <w:r w:rsidR="00F073CE">
        <w:rPr>
          <w:rFonts w:cs="Times New Roman" w:hint="eastAsia"/>
          <w:sz w:val="24"/>
        </w:rPr>
        <w:t>大麻西小学校</w:t>
      </w:r>
    </w:p>
    <w:p w14:paraId="6098C08E" w14:textId="77777777" w:rsidR="00162AFB" w:rsidRDefault="00162AFB" w:rsidP="00F073CE">
      <w:pPr>
        <w:wordWrap w:val="0"/>
        <w:adjustRightInd/>
        <w:spacing w:line="366" w:lineRule="exact"/>
        <w:ind w:left="7018" w:hangingChars="2900" w:hanging="7018"/>
        <w:jc w:val="right"/>
        <w:rPr>
          <w:rFonts w:cs="Times New Roman"/>
        </w:rPr>
      </w:pPr>
      <w:r>
        <w:rPr>
          <w:rFonts w:cs="Times New Roman" w:hint="eastAsia"/>
          <w:sz w:val="24"/>
        </w:rPr>
        <w:t>学校長</w:t>
      </w:r>
      <w:r w:rsidR="00F073CE">
        <w:rPr>
          <w:rFonts w:cs="Times New Roman" w:hint="eastAsia"/>
          <w:sz w:val="24"/>
        </w:rPr>
        <w:t xml:space="preserve">　内海　洋</w:t>
      </w:r>
    </w:p>
    <w:p w14:paraId="5F1FF3DB" w14:textId="77777777" w:rsidR="000B0022" w:rsidRPr="009574D5" w:rsidRDefault="000B0022" w:rsidP="009F08E1">
      <w:pPr>
        <w:adjustRightInd/>
        <w:spacing w:line="366" w:lineRule="exact"/>
        <w:ind w:leftChars="2900" w:left="6148"/>
        <w:jc w:val="left"/>
        <w:rPr>
          <w:rFonts w:cs="Times New Roman"/>
          <w:sz w:val="24"/>
        </w:rPr>
      </w:pPr>
      <w:r>
        <w:rPr>
          <w:rFonts w:cs="Times New Roman" w:hint="eastAsia"/>
        </w:rPr>
        <w:t xml:space="preserve">　　　　　　　　　　　　　　　　　　　　　　　　　　　　　　</w:t>
      </w:r>
    </w:p>
    <w:p w14:paraId="67DB0474" w14:textId="77777777" w:rsidR="00222253" w:rsidRPr="00CE71DD" w:rsidRDefault="00222253" w:rsidP="000B0022">
      <w:pPr>
        <w:adjustRightInd/>
        <w:spacing w:line="366" w:lineRule="exact"/>
        <w:ind w:firstLineChars="300" w:firstLine="636"/>
      </w:pPr>
      <w:r>
        <w:rPr>
          <w:rFonts w:hint="eastAsia"/>
        </w:rPr>
        <w:t xml:space="preserve">　　　　　　　　　　　　　　　　　　</w:t>
      </w:r>
    </w:p>
    <w:p w14:paraId="5846C58F" w14:textId="77777777" w:rsidR="000B0022" w:rsidRPr="0092135B" w:rsidRDefault="00334DC3" w:rsidP="00584B75">
      <w:pPr>
        <w:adjustRightInd/>
        <w:spacing w:line="366" w:lineRule="exact"/>
        <w:jc w:val="center"/>
        <w:rPr>
          <w:sz w:val="22"/>
        </w:rPr>
      </w:pPr>
      <w:r>
        <w:rPr>
          <w:rFonts w:hint="eastAsia"/>
          <w:b/>
          <w:sz w:val="28"/>
        </w:rPr>
        <w:t xml:space="preserve">　</w:t>
      </w:r>
      <w:r w:rsidR="00584B75" w:rsidRPr="00E94449">
        <w:rPr>
          <w:rFonts w:hint="eastAsia"/>
          <w:sz w:val="24"/>
        </w:rPr>
        <w:t>家庭での</w:t>
      </w:r>
      <w:r w:rsidR="00162AFB" w:rsidRPr="00E94449">
        <w:rPr>
          <w:rFonts w:hint="eastAsia"/>
          <w:sz w:val="24"/>
        </w:rPr>
        <w:t>学習者用タブレット端末の</w:t>
      </w:r>
      <w:r w:rsidR="00AC6B57" w:rsidRPr="00E94449">
        <w:rPr>
          <w:rFonts w:hint="eastAsia"/>
          <w:sz w:val="24"/>
        </w:rPr>
        <w:t>活用に</w:t>
      </w:r>
      <w:r w:rsidR="008B63E4" w:rsidRPr="00E94449">
        <w:rPr>
          <w:rFonts w:hint="eastAsia"/>
          <w:sz w:val="24"/>
        </w:rPr>
        <w:t>ついて（</w:t>
      </w:r>
      <w:r w:rsidR="00584B75" w:rsidRPr="00E94449">
        <w:rPr>
          <w:rFonts w:hint="eastAsia"/>
          <w:sz w:val="24"/>
        </w:rPr>
        <w:t>お願い</w:t>
      </w:r>
      <w:r w:rsidR="008B63E4" w:rsidRPr="00E94449">
        <w:rPr>
          <w:rFonts w:hint="eastAsia"/>
          <w:sz w:val="24"/>
        </w:rPr>
        <w:t>）</w:t>
      </w:r>
    </w:p>
    <w:p w14:paraId="2E15DC9C" w14:textId="77777777" w:rsidR="00AC6B57" w:rsidRDefault="00AC6B57" w:rsidP="001516A0">
      <w:pPr>
        <w:ind w:firstLineChars="100" w:firstLine="212"/>
      </w:pPr>
    </w:p>
    <w:p w14:paraId="17BD2876" w14:textId="77777777" w:rsidR="00AC6B57" w:rsidRPr="008D51D8" w:rsidRDefault="0092135B" w:rsidP="00D46042">
      <w:pPr>
        <w:ind w:firstLineChars="100" w:firstLine="242"/>
        <w:rPr>
          <w:sz w:val="24"/>
          <w:szCs w:val="24"/>
        </w:rPr>
      </w:pPr>
      <w:r w:rsidRPr="008D51D8">
        <w:rPr>
          <w:rFonts w:hint="eastAsia"/>
          <w:sz w:val="24"/>
          <w:szCs w:val="24"/>
        </w:rPr>
        <w:t>春暖</w:t>
      </w:r>
      <w:r w:rsidR="00AC6B57" w:rsidRPr="008D51D8">
        <w:rPr>
          <w:rFonts w:hint="eastAsia"/>
          <w:sz w:val="24"/>
          <w:szCs w:val="24"/>
        </w:rPr>
        <w:t>の候、保護者の皆様に</w:t>
      </w:r>
      <w:r w:rsidR="002A1493" w:rsidRPr="008D51D8">
        <w:rPr>
          <w:rFonts w:hint="eastAsia"/>
          <w:sz w:val="24"/>
          <w:szCs w:val="24"/>
        </w:rPr>
        <w:t>は</w:t>
      </w:r>
      <w:r w:rsidR="00AC6B57" w:rsidRPr="008D51D8">
        <w:rPr>
          <w:rFonts w:hint="eastAsia"/>
          <w:sz w:val="24"/>
          <w:szCs w:val="24"/>
        </w:rPr>
        <w:t>ますますご清祥のこととお喜び申し上げます。</w:t>
      </w:r>
    </w:p>
    <w:p w14:paraId="4EC5FDE6" w14:textId="77777777" w:rsidR="00AC6B57" w:rsidRPr="008D51D8" w:rsidRDefault="00AC6B57" w:rsidP="00D46042">
      <w:pPr>
        <w:ind w:firstLineChars="100" w:firstLine="242"/>
        <w:rPr>
          <w:sz w:val="24"/>
          <w:szCs w:val="24"/>
        </w:rPr>
      </w:pPr>
      <w:r w:rsidRPr="008D51D8">
        <w:rPr>
          <w:rFonts w:hint="eastAsia"/>
          <w:sz w:val="24"/>
          <w:szCs w:val="24"/>
        </w:rPr>
        <w:t>また、日頃</w:t>
      </w:r>
      <w:r w:rsidR="002A1493" w:rsidRPr="008D51D8">
        <w:rPr>
          <w:rFonts w:hint="eastAsia"/>
          <w:sz w:val="24"/>
          <w:szCs w:val="24"/>
        </w:rPr>
        <w:t>から</w:t>
      </w:r>
      <w:r w:rsidR="00162AFB" w:rsidRPr="008D51D8">
        <w:rPr>
          <w:rFonts w:hint="eastAsia"/>
          <w:sz w:val="24"/>
          <w:szCs w:val="24"/>
        </w:rPr>
        <w:t>本校</w:t>
      </w:r>
      <w:r w:rsidRPr="008D51D8">
        <w:rPr>
          <w:rFonts w:hint="eastAsia"/>
          <w:sz w:val="24"/>
          <w:szCs w:val="24"/>
        </w:rPr>
        <w:t>の教育活動に多大なるご理解とご協力をいただいて</w:t>
      </w:r>
      <w:r w:rsidR="002A1493" w:rsidRPr="008D51D8">
        <w:rPr>
          <w:rFonts w:hint="eastAsia"/>
          <w:sz w:val="24"/>
          <w:szCs w:val="24"/>
        </w:rPr>
        <w:t>いる</w:t>
      </w:r>
      <w:r w:rsidRPr="008D51D8">
        <w:rPr>
          <w:rFonts w:hint="eastAsia"/>
          <w:sz w:val="24"/>
          <w:szCs w:val="24"/>
        </w:rPr>
        <w:t>ことに心</w:t>
      </w:r>
      <w:r w:rsidR="002A1493" w:rsidRPr="008D51D8">
        <w:rPr>
          <w:rFonts w:hint="eastAsia"/>
          <w:sz w:val="24"/>
          <w:szCs w:val="24"/>
        </w:rPr>
        <w:t>から</w:t>
      </w:r>
      <w:r w:rsidRPr="008D51D8">
        <w:rPr>
          <w:rFonts w:hint="eastAsia"/>
          <w:sz w:val="24"/>
          <w:szCs w:val="24"/>
        </w:rPr>
        <w:t>感謝申し上げます。</w:t>
      </w:r>
    </w:p>
    <w:p w14:paraId="1CAA41E4" w14:textId="77777777" w:rsidR="00AC6B57" w:rsidRPr="008D51D8" w:rsidRDefault="00AC6B57" w:rsidP="00D46042">
      <w:pPr>
        <w:ind w:firstLineChars="100" w:firstLine="242"/>
        <w:rPr>
          <w:sz w:val="24"/>
          <w:szCs w:val="24"/>
        </w:rPr>
      </w:pPr>
      <w:r w:rsidRPr="008D51D8">
        <w:rPr>
          <w:rFonts w:hint="eastAsia"/>
          <w:sz w:val="24"/>
          <w:szCs w:val="24"/>
        </w:rPr>
        <w:t>さて、国のＧＩＧＡスクール</w:t>
      </w:r>
      <w:r w:rsidR="00AC655C" w:rsidRPr="008D51D8">
        <w:rPr>
          <w:rFonts w:hint="eastAsia"/>
          <w:sz w:val="24"/>
          <w:szCs w:val="24"/>
        </w:rPr>
        <w:t>構想</w:t>
      </w:r>
      <w:r w:rsidR="00162AFB" w:rsidRPr="008D51D8">
        <w:rPr>
          <w:rFonts w:hint="eastAsia"/>
          <w:sz w:val="24"/>
          <w:szCs w:val="24"/>
        </w:rPr>
        <w:t>を受け、</w:t>
      </w:r>
      <w:r w:rsidR="0092135B" w:rsidRPr="008D51D8">
        <w:rPr>
          <w:rFonts w:hint="eastAsia"/>
          <w:sz w:val="24"/>
          <w:szCs w:val="24"/>
        </w:rPr>
        <w:t>令和３年６</w:t>
      </w:r>
      <w:r w:rsidRPr="008D51D8">
        <w:rPr>
          <w:rFonts w:hint="eastAsia"/>
          <w:sz w:val="24"/>
          <w:szCs w:val="24"/>
        </w:rPr>
        <w:t>月</w:t>
      </w:r>
      <w:r w:rsidR="0092135B" w:rsidRPr="008D51D8">
        <w:rPr>
          <w:rFonts w:hint="eastAsia"/>
          <w:sz w:val="24"/>
          <w:szCs w:val="24"/>
        </w:rPr>
        <w:t>から</w:t>
      </w:r>
      <w:r w:rsidR="00162AFB" w:rsidRPr="008D51D8">
        <w:rPr>
          <w:rFonts w:hint="eastAsia"/>
          <w:sz w:val="24"/>
          <w:szCs w:val="24"/>
        </w:rPr>
        <w:t>タブレット端末</w:t>
      </w:r>
      <w:r w:rsidRPr="008D51D8">
        <w:rPr>
          <w:rFonts w:hint="eastAsia"/>
          <w:sz w:val="24"/>
          <w:szCs w:val="24"/>
        </w:rPr>
        <w:t>を</w:t>
      </w:r>
      <w:r w:rsidR="00207FFB" w:rsidRPr="008D51D8">
        <w:rPr>
          <w:rFonts w:hint="eastAsia"/>
          <w:sz w:val="24"/>
          <w:szCs w:val="24"/>
        </w:rPr>
        <w:t>整備</w:t>
      </w:r>
      <w:r w:rsidR="00162AFB" w:rsidRPr="008D51D8">
        <w:rPr>
          <w:rFonts w:hint="eastAsia"/>
          <w:sz w:val="24"/>
          <w:szCs w:val="24"/>
        </w:rPr>
        <w:t>し、授業での活用を順次推進しております。</w:t>
      </w:r>
    </w:p>
    <w:p w14:paraId="4AAE796E" w14:textId="77777777" w:rsidR="00A57B04" w:rsidRPr="008D51D8" w:rsidRDefault="00162AFB" w:rsidP="00D46042">
      <w:pPr>
        <w:ind w:firstLineChars="100" w:firstLine="242"/>
        <w:rPr>
          <w:sz w:val="24"/>
          <w:szCs w:val="24"/>
        </w:rPr>
      </w:pPr>
      <w:r w:rsidRPr="008D51D8">
        <w:rPr>
          <w:rFonts w:hint="eastAsia"/>
          <w:sz w:val="24"/>
          <w:szCs w:val="24"/>
        </w:rPr>
        <w:t>今後、タブレット端末を活用した学びを充実させるため、緊急時などにおける学びを保障するために、学校で使用しているタブレット端末を持ち帰り、家庭学習を実施することも想定されます。</w:t>
      </w:r>
    </w:p>
    <w:p w14:paraId="2275543E" w14:textId="18A81C88" w:rsidR="008D51D8" w:rsidRPr="008D51D8" w:rsidRDefault="00162AFB" w:rsidP="00162AFB">
      <w:pPr>
        <w:rPr>
          <w:sz w:val="24"/>
        </w:rPr>
      </w:pPr>
      <w:r w:rsidRPr="008D51D8">
        <w:rPr>
          <w:rFonts w:hint="eastAsia"/>
          <w:sz w:val="24"/>
          <w:szCs w:val="24"/>
        </w:rPr>
        <w:t xml:space="preserve">　つきましては、御家庭のインターネット環境について、把握するとともに、御家庭で端末を安全・安心に使用するための必要なルールや配慮する</w:t>
      </w:r>
      <w:r w:rsidR="00CE365A" w:rsidRPr="008D51D8">
        <w:rPr>
          <w:rFonts w:hint="eastAsia"/>
          <w:sz w:val="24"/>
          <w:szCs w:val="24"/>
        </w:rPr>
        <w:t>ポイントを</w:t>
      </w:r>
      <w:r w:rsidR="008D51D8" w:rsidRPr="008D51D8">
        <w:rPr>
          <w:rFonts w:hint="eastAsia"/>
          <w:sz w:val="24"/>
          <w:szCs w:val="24"/>
        </w:rPr>
        <w:t>まとめましたので、下記のとおり確認書及び調査書等を</w:t>
      </w:r>
      <w:r w:rsidR="00380181" w:rsidRPr="00FB4768">
        <w:rPr>
          <w:rFonts w:hint="eastAsia"/>
          <w:sz w:val="24"/>
          <w:szCs w:val="24"/>
          <w:u w:val="wave"/>
        </w:rPr>
        <w:t>４月２２日（金）</w:t>
      </w:r>
      <w:r w:rsidR="00FB4768">
        <w:rPr>
          <w:rFonts w:hint="eastAsia"/>
          <w:sz w:val="24"/>
          <w:szCs w:val="24"/>
        </w:rPr>
        <w:t>までに</w:t>
      </w:r>
      <w:r w:rsidR="008D51D8" w:rsidRPr="008D51D8">
        <w:rPr>
          <w:rFonts w:hint="eastAsia"/>
          <w:sz w:val="24"/>
          <w:szCs w:val="24"/>
        </w:rPr>
        <w:t>提出いただきますよう、よろしくお願い申し上げます。</w:t>
      </w:r>
    </w:p>
    <w:p w14:paraId="0A2D9BDA" w14:textId="77777777" w:rsidR="00584B75" w:rsidRDefault="00584B75" w:rsidP="00D46042">
      <w:pPr>
        <w:ind w:firstLineChars="300" w:firstLine="726"/>
        <w:jc w:val="center"/>
        <w:rPr>
          <w:sz w:val="24"/>
        </w:rPr>
      </w:pPr>
      <w:r w:rsidRPr="00D46042">
        <w:rPr>
          <w:rFonts w:hint="eastAsia"/>
          <w:sz w:val="24"/>
        </w:rPr>
        <w:t>記</w:t>
      </w:r>
    </w:p>
    <w:p w14:paraId="12C0BF0F" w14:textId="77777777" w:rsidR="008D51D8" w:rsidRDefault="008D51D8" w:rsidP="00D46042">
      <w:pPr>
        <w:ind w:firstLineChars="300" w:firstLine="726"/>
        <w:jc w:val="center"/>
        <w:rPr>
          <w:sz w:val="24"/>
        </w:rPr>
      </w:pPr>
    </w:p>
    <w:p w14:paraId="076E5328" w14:textId="77777777" w:rsidR="008A393C" w:rsidRPr="00D46042" w:rsidRDefault="00634814" w:rsidP="005869A9">
      <w:pPr>
        <w:rPr>
          <w:sz w:val="24"/>
        </w:rPr>
      </w:pPr>
      <w:r>
        <w:rPr>
          <w:rFonts w:hint="eastAsia"/>
          <w:sz w:val="24"/>
        </w:rPr>
        <w:t>１　各種資料の提出</w:t>
      </w:r>
      <w:r w:rsidR="008D51D8" w:rsidRPr="00D46042">
        <w:rPr>
          <w:rFonts w:hint="eastAsia"/>
          <w:sz w:val="24"/>
        </w:rPr>
        <w:t xml:space="preserve">について　</w:t>
      </w:r>
    </w:p>
    <w:tbl>
      <w:tblPr>
        <w:tblStyle w:val="ae"/>
        <w:tblW w:w="8980" w:type="dxa"/>
        <w:tblInd w:w="484" w:type="dxa"/>
        <w:tblLook w:val="04A0" w:firstRow="1" w:lastRow="0" w:firstColumn="1" w:lastColumn="0" w:noHBand="0" w:noVBand="1"/>
      </w:tblPr>
      <w:tblGrid>
        <w:gridCol w:w="4444"/>
        <w:gridCol w:w="4536"/>
      </w:tblGrid>
      <w:tr w:rsidR="008A393C" w14:paraId="22C579BB" w14:textId="77777777" w:rsidTr="008A393C">
        <w:tc>
          <w:tcPr>
            <w:tcW w:w="4444" w:type="dxa"/>
          </w:tcPr>
          <w:p w14:paraId="2E78DB8E" w14:textId="77777777" w:rsidR="008A393C" w:rsidRDefault="008A393C" w:rsidP="00C95D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提出資料</w:t>
            </w:r>
          </w:p>
        </w:tc>
        <w:tc>
          <w:tcPr>
            <w:tcW w:w="4536" w:type="dxa"/>
          </w:tcPr>
          <w:p w14:paraId="6D8BAF00" w14:textId="77777777" w:rsidR="008A393C" w:rsidRDefault="008A393C" w:rsidP="00C95D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留意事項</w:t>
            </w:r>
          </w:p>
        </w:tc>
      </w:tr>
      <w:tr w:rsidR="008A393C" w14:paraId="2FD1A091" w14:textId="77777777" w:rsidTr="008A393C">
        <w:trPr>
          <w:trHeight w:val="862"/>
        </w:trPr>
        <w:tc>
          <w:tcPr>
            <w:tcW w:w="4444" w:type="dxa"/>
            <w:vAlign w:val="center"/>
          </w:tcPr>
          <w:p w14:paraId="0CDBAF9D" w14:textId="77777777" w:rsidR="008A393C" w:rsidRPr="00247F24" w:rsidRDefault="008A393C" w:rsidP="008A393C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47F24">
              <w:rPr>
                <w:rFonts w:ascii="ＭＳ ゴシック" w:eastAsia="ＭＳ ゴシック" w:hAnsi="ＭＳ ゴシック" w:hint="eastAsia"/>
                <w:sz w:val="24"/>
              </w:rPr>
              <w:t>①学習者用タブレット端末を使用する際の確認書（チェックポイント）</w:t>
            </w:r>
          </w:p>
        </w:tc>
        <w:tc>
          <w:tcPr>
            <w:tcW w:w="4536" w:type="dxa"/>
            <w:vAlign w:val="center"/>
          </w:tcPr>
          <w:p w14:paraId="62ECC1BF" w14:textId="77777777" w:rsidR="008A393C" w:rsidRPr="00247F24" w:rsidRDefault="008A393C" w:rsidP="008A393C">
            <w:pPr>
              <w:rPr>
                <w:rFonts w:ascii="ＭＳ ゴシック" w:eastAsia="ＭＳ ゴシック" w:hAnsi="ＭＳ ゴシック"/>
                <w:sz w:val="24"/>
              </w:rPr>
            </w:pPr>
            <w:r w:rsidRPr="00247F24">
              <w:rPr>
                <w:rFonts w:ascii="ＭＳ ゴシック" w:eastAsia="ＭＳ ゴシック" w:hAnsi="ＭＳ ゴシック" w:hint="eastAsia"/>
                <w:sz w:val="24"/>
              </w:rPr>
              <w:t>お子様と一緒に内容をご確認ください</w:t>
            </w:r>
          </w:p>
        </w:tc>
      </w:tr>
      <w:tr w:rsidR="008A393C" w14:paraId="5393B6B7" w14:textId="77777777" w:rsidTr="008A393C">
        <w:trPr>
          <w:trHeight w:val="846"/>
        </w:trPr>
        <w:tc>
          <w:tcPr>
            <w:tcW w:w="4444" w:type="dxa"/>
            <w:vAlign w:val="center"/>
          </w:tcPr>
          <w:p w14:paraId="1809AEE6" w14:textId="77777777" w:rsidR="008A393C" w:rsidRPr="00247F24" w:rsidRDefault="008A393C" w:rsidP="008A393C">
            <w:pPr>
              <w:rPr>
                <w:rFonts w:ascii="ＭＳ ゴシック" w:eastAsia="ＭＳ ゴシック" w:hAnsi="ＭＳ ゴシック"/>
                <w:sz w:val="24"/>
              </w:rPr>
            </w:pPr>
            <w:r w:rsidRPr="00247F24">
              <w:rPr>
                <w:rFonts w:ascii="ＭＳ ゴシック" w:eastAsia="ＭＳ ゴシック" w:hAnsi="ＭＳ ゴシック" w:hint="eastAsia"/>
                <w:sz w:val="24"/>
              </w:rPr>
              <w:t>②家庭での通信環境の調査書</w:t>
            </w:r>
          </w:p>
        </w:tc>
        <w:tc>
          <w:tcPr>
            <w:tcW w:w="4536" w:type="dxa"/>
            <w:vAlign w:val="center"/>
          </w:tcPr>
          <w:p w14:paraId="46876753" w14:textId="77777777" w:rsidR="008A393C" w:rsidRPr="00247F24" w:rsidRDefault="008A393C" w:rsidP="008A393C">
            <w:pPr>
              <w:rPr>
                <w:rFonts w:ascii="ＭＳ ゴシック" w:eastAsia="ＭＳ ゴシック" w:hAnsi="ＭＳ ゴシック"/>
                <w:sz w:val="24"/>
              </w:rPr>
            </w:pPr>
            <w:r w:rsidRPr="00247F24">
              <w:rPr>
                <w:rFonts w:ascii="ＭＳ ゴシック" w:eastAsia="ＭＳ ゴシック" w:hAnsi="ＭＳ ゴシック" w:hint="eastAsia"/>
                <w:sz w:val="24"/>
              </w:rPr>
              <w:t>各家庭でのインターネット回線の有無について調査します。</w:t>
            </w:r>
          </w:p>
        </w:tc>
      </w:tr>
      <w:tr w:rsidR="008A393C" w14:paraId="3EAB693A" w14:textId="77777777" w:rsidTr="008A393C">
        <w:trPr>
          <w:trHeight w:val="702"/>
        </w:trPr>
        <w:tc>
          <w:tcPr>
            <w:tcW w:w="4444" w:type="dxa"/>
            <w:vAlign w:val="center"/>
          </w:tcPr>
          <w:p w14:paraId="64D562F8" w14:textId="77777777" w:rsidR="008A393C" w:rsidRPr="00247F24" w:rsidRDefault="008A393C" w:rsidP="008A393C">
            <w:pPr>
              <w:rPr>
                <w:rFonts w:ascii="ＭＳ ゴシック" w:eastAsia="ＭＳ ゴシック" w:hAnsi="ＭＳ ゴシック"/>
                <w:sz w:val="24"/>
              </w:rPr>
            </w:pPr>
            <w:r w:rsidRPr="00247F24">
              <w:rPr>
                <w:rFonts w:ascii="ＭＳ ゴシック" w:eastAsia="ＭＳ ゴシック" w:hAnsi="ＭＳ ゴシック" w:hint="eastAsia"/>
                <w:sz w:val="24"/>
              </w:rPr>
              <w:t>③学習者用タブレット端末借用申請書</w:t>
            </w:r>
          </w:p>
        </w:tc>
        <w:tc>
          <w:tcPr>
            <w:tcW w:w="4536" w:type="dxa"/>
            <w:vAlign w:val="center"/>
          </w:tcPr>
          <w:p w14:paraId="6942B1C9" w14:textId="77777777" w:rsidR="008A393C" w:rsidRPr="00247F24" w:rsidRDefault="008A393C" w:rsidP="008A393C">
            <w:pPr>
              <w:rPr>
                <w:rFonts w:ascii="ＭＳ ゴシック" w:eastAsia="ＭＳ ゴシック" w:hAnsi="ＭＳ ゴシック"/>
                <w:sz w:val="24"/>
              </w:rPr>
            </w:pPr>
            <w:r w:rsidRPr="00247F24">
              <w:rPr>
                <w:rFonts w:ascii="ＭＳ ゴシック" w:eastAsia="ＭＳ ゴシック" w:hAnsi="ＭＳ ゴシック" w:hint="eastAsia"/>
                <w:sz w:val="24"/>
              </w:rPr>
              <w:t>緊急時等に備え、全児童生徒に事前に提出していただきます。</w:t>
            </w:r>
          </w:p>
        </w:tc>
      </w:tr>
    </w:tbl>
    <w:p w14:paraId="50F09D8D" w14:textId="77777777" w:rsidR="008D51D8" w:rsidRDefault="008A393C" w:rsidP="00C95DB0">
      <w:pPr>
        <w:ind w:left="484" w:hangingChars="200" w:hanging="484"/>
        <w:rPr>
          <w:sz w:val="24"/>
        </w:rPr>
      </w:pPr>
      <w:r>
        <w:rPr>
          <w:rFonts w:hint="eastAsia"/>
          <w:sz w:val="24"/>
        </w:rPr>
        <w:t xml:space="preserve">　　※各資料は全児童生徒（保護者）にご提出していただきます。</w:t>
      </w:r>
    </w:p>
    <w:p w14:paraId="39D90F00" w14:textId="77777777" w:rsidR="008D51D8" w:rsidRPr="00D46042" w:rsidRDefault="008D51D8" w:rsidP="008D51D8">
      <w:pPr>
        <w:rPr>
          <w:sz w:val="24"/>
        </w:rPr>
      </w:pPr>
    </w:p>
    <w:p w14:paraId="5721589A" w14:textId="77777777" w:rsidR="008D51D8" w:rsidRPr="00D46042" w:rsidRDefault="008D51D8" w:rsidP="008D51D8">
      <w:pPr>
        <w:rPr>
          <w:sz w:val="24"/>
        </w:rPr>
      </w:pPr>
      <w:r>
        <w:rPr>
          <w:rFonts w:hint="eastAsia"/>
          <w:sz w:val="24"/>
        </w:rPr>
        <w:t>２</w:t>
      </w:r>
      <w:r w:rsidRPr="00D46042">
        <w:rPr>
          <w:rFonts w:hint="eastAsia"/>
          <w:sz w:val="24"/>
        </w:rPr>
        <w:t xml:space="preserve">　</w:t>
      </w:r>
      <w:r w:rsidR="00247F24">
        <w:rPr>
          <w:rFonts w:hint="eastAsia"/>
          <w:sz w:val="24"/>
        </w:rPr>
        <w:t>学習者用</w:t>
      </w:r>
      <w:r>
        <w:rPr>
          <w:rFonts w:hint="eastAsia"/>
          <w:sz w:val="24"/>
        </w:rPr>
        <w:t>タブレット端末の</w:t>
      </w:r>
      <w:r w:rsidR="00247F24">
        <w:rPr>
          <w:rFonts w:hint="eastAsia"/>
          <w:sz w:val="24"/>
        </w:rPr>
        <w:t>故障、</w:t>
      </w:r>
      <w:r w:rsidRPr="00D46042">
        <w:rPr>
          <w:rFonts w:hint="eastAsia"/>
          <w:sz w:val="24"/>
        </w:rPr>
        <w:t>破損</w:t>
      </w:r>
      <w:r w:rsidR="00247F24">
        <w:rPr>
          <w:rFonts w:hint="eastAsia"/>
          <w:sz w:val="24"/>
        </w:rPr>
        <w:t>、紛失</w:t>
      </w:r>
      <w:r w:rsidRPr="00D46042">
        <w:rPr>
          <w:rFonts w:hint="eastAsia"/>
          <w:sz w:val="24"/>
        </w:rPr>
        <w:t>について</w:t>
      </w:r>
    </w:p>
    <w:p w14:paraId="3550F179" w14:textId="77777777" w:rsidR="008D51D8" w:rsidRDefault="008D51D8" w:rsidP="00635B17">
      <w:pPr>
        <w:ind w:leftChars="100" w:left="696" w:hangingChars="200" w:hanging="484"/>
        <w:rPr>
          <w:sz w:val="24"/>
        </w:rPr>
      </w:pPr>
      <w:r>
        <w:rPr>
          <w:rFonts w:hint="eastAsia"/>
          <w:sz w:val="24"/>
        </w:rPr>
        <w:t>（１）</w:t>
      </w:r>
      <w:r w:rsidR="00635B17">
        <w:rPr>
          <w:rFonts w:hint="eastAsia"/>
          <w:sz w:val="24"/>
        </w:rPr>
        <w:t>御</w:t>
      </w:r>
      <w:r w:rsidR="00247F24">
        <w:rPr>
          <w:rFonts w:hint="eastAsia"/>
          <w:sz w:val="24"/>
        </w:rPr>
        <w:t>家庭</w:t>
      </w:r>
      <w:r w:rsidR="00635B17">
        <w:rPr>
          <w:rFonts w:hint="eastAsia"/>
          <w:sz w:val="24"/>
        </w:rPr>
        <w:t>に持ち帰っている間に</w:t>
      </w:r>
      <w:r w:rsidR="00247F24">
        <w:rPr>
          <w:rFonts w:hint="eastAsia"/>
          <w:sz w:val="24"/>
        </w:rPr>
        <w:t>故障、</w:t>
      </w:r>
      <w:r w:rsidRPr="00D46042">
        <w:rPr>
          <w:rFonts w:hint="eastAsia"/>
          <w:sz w:val="24"/>
        </w:rPr>
        <w:t>破損</w:t>
      </w:r>
      <w:r w:rsidR="00635B17">
        <w:rPr>
          <w:rFonts w:hint="eastAsia"/>
          <w:sz w:val="24"/>
        </w:rPr>
        <w:t>が</w:t>
      </w:r>
      <w:r w:rsidRPr="00D46042">
        <w:rPr>
          <w:rFonts w:hint="eastAsia"/>
          <w:sz w:val="24"/>
        </w:rPr>
        <w:t>起きたときは、</w:t>
      </w:r>
      <w:r w:rsidR="00635B17">
        <w:rPr>
          <w:rFonts w:hint="eastAsia"/>
          <w:sz w:val="24"/>
        </w:rPr>
        <w:t>速やかに</w:t>
      </w:r>
      <w:r w:rsidRPr="00D46042">
        <w:rPr>
          <w:rFonts w:hint="eastAsia"/>
          <w:sz w:val="24"/>
        </w:rPr>
        <w:t>学校へ</w:t>
      </w:r>
      <w:r w:rsidR="00635B17">
        <w:rPr>
          <w:rFonts w:hint="eastAsia"/>
          <w:sz w:val="24"/>
        </w:rPr>
        <w:t xml:space="preserve">　　</w:t>
      </w:r>
      <w:r w:rsidRPr="00D46042">
        <w:rPr>
          <w:rFonts w:hint="eastAsia"/>
          <w:sz w:val="24"/>
        </w:rPr>
        <w:t>連絡してください。</w:t>
      </w:r>
    </w:p>
    <w:p w14:paraId="7D4C8D83" w14:textId="77777777" w:rsidR="008D51D8" w:rsidRPr="00D46042" w:rsidRDefault="00932E40" w:rsidP="00962F1B">
      <w:pPr>
        <w:ind w:leftChars="100" w:left="696" w:hangingChars="200" w:hanging="484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A74FF" wp14:editId="190723D8">
                <wp:simplePos x="0" y="0"/>
                <wp:positionH relativeFrom="column">
                  <wp:posOffset>4643120</wp:posOffset>
                </wp:positionH>
                <wp:positionV relativeFrom="paragraph">
                  <wp:posOffset>714375</wp:posOffset>
                </wp:positionV>
                <wp:extent cx="126682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EC68F" w14:textId="77777777" w:rsidR="009E5CA0" w:rsidRDefault="00B6569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9E5CA0"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</w:rPr>
                              <w:t>へ</w:t>
                            </w:r>
                            <w:r w:rsidR="005869A9">
                              <w:rPr>
                                <w:rFonts w:hint="eastAsia"/>
                              </w:rPr>
                              <w:t>続く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1A7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6pt;margin-top:56.25pt;width:99.7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" fillcolor="white [3201]" stroked="f" strokeweight=".5pt">
                <v:textbox>
                  <w:txbxContent>
                    <w:p w14:paraId="45FEC68F" w14:textId="77777777" w:rsidR="009E5CA0" w:rsidRDefault="00B65697">
                      <w:r>
                        <w:rPr>
                          <w:rFonts w:hint="eastAsia"/>
                        </w:rPr>
                        <w:t>【</w:t>
                      </w:r>
                      <w:r w:rsidR="009E5CA0">
                        <w:rPr>
                          <w:rFonts w:hint="eastAsia"/>
                        </w:rPr>
                        <w:t>裏面</w:t>
                      </w:r>
                      <w:r>
                        <w:rPr>
                          <w:rFonts w:hint="eastAsia"/>
                        </w:rPr>
                        <w:t>へ</w:t>
                      </w:r>
                      <w:r w:rsidR="005869A9">
                        <w:rPr>
                          <w:rFonts w:hint="eastAsia"/>
                        </w:rPr>
                        <w:t>続く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94449">
        <w:rPr>
          <w:rFonts w:hint="eastAsia"/>
          <w:sz w:val="24"/>
        </w:rPr>
        <w:t>（２</w:t>
      </w:r>
      <w:r w:rsidR="008D51D8">
        <w:rPr>
          <w:rFonts w:hint="eastAsia"/>
          <w:sz w:val="24"/>
        </w:rPr>
        <w:t>）</w:t>
      </w:r>
      <w:r w:rsidR="008D51D8" w:rsidRPr="00D46042">
        <w:rPr>
          <w:rFonts w:hint="eastAsia"/>
          <w:sz w:val="24"/>
        </w:rPr>
        <w:t>故障や破損の原因が乱暴な取扱いによるもの、故意ま</w:t>
      </w:r>
      <w:r w:rsidR="00E94449">
        <w:rPr>
          <w:rFonts w:hint="eastAsia"/>
          <w:sz w:val="24"/>
        </w:rPr>
        <w:t>たは重大な過失に</w:t>
      </w:r>
      <w:r w:rsidR="00634814">
        <w:rPr>
          <w:rFonts w:hint="eastAsia"/>
          <w:sz w:val="24"/>
        </w:rPr>
        <w:t>よる場合は、保護者に修理費を負担していただくことになりますので</w:t>
      </w:r>
      <w:r w:rsidR="005869A9">
        <w:rPr>
          <w:rFonts w:hint="eastAsia"/>
          <w:sz w:val="24"/>
        </w:rPr>
        <w:t>、タブレット端末は丁寧に扱うよう、指導をお願いします</w:t>
      </w:r>
      <w:r w:rsidR="008A393C">
        <w:rPr>
          <w:rFonts w:hint="eastAsia"/>
          <w:sz w:val="24"/>
        </w:rPr>
        <w:t>。</w:t>
      </w:r>
    </w:p>
    <w:p w14:paraId="7CDDE3A1" w14:textId="77777777" w:rsidR="008D51D8" w:rsidRPr="00D46042" w:rsidRDefault="008D51D8" w:rsidP="008D51D8">
      <w:pPr>
        <w:rPr>
          <w:sz w:val="24"/>
        </w:rPr>
      </w:pPr>
    </w:p>
    <w:p w14:paraId="6772A03B" w14:textId="77777777" w:rsidR="008D51D8" w:rsidRDefault="00932E40" w:rsidP="00E94449">
      <w:pPr>
        <w:ind w:leftChars="100" w:left="696" w:hangingChars="200" w:hanging="484"/>
        <w:rPr>
          <w:sz w:val="24"/>
        </w:rPr>
      </w:pPr>
      <w:r>
        <w:rPr>
          <w:rFonts w:hint="eastAsia"/>
          <w:sz w:val="24"/>
        </w:rPr>
        <w:t>（３</w:t>
      </w:r>
      <w:r w:rsidR="00E94449">
        <w:rPr>
          <w:rFonts w:hint="eastAsia"/>
          <w:sz w:val="24"/>
        </w:rPr>
        <w:t>）</w:t>
      </w:r>
      <w:r w:rsidR="008D51D8">
        <w:rPr>
          <w:rFonts w:hint="eastAsia"/>
          <w:sz w:val="24"/>
        </w:rPr>
        <w:t>故意または重大な過失による紛失・盗難の場合は、保護者</w:t>
      </w:r>
      <w:r>
        <w:rPr>
          <w:rFonts w:hint="eastAsia"/>
          <w:sz w:val="24"/>
        </w:rPr>
        <w:t>に</w:t>
      </w:r>
      <w:r w:rsidR="00635B17">
        <w:rPr>
          <w:rFonts w:hint="eastAsia"/>
          <w:sz w:val="24"/>
        </w:rPr>
        <w:t>損害を請求する場合があります</w:t>
      </w:r>
      <w:r w:rsidR="00634814">
        <w:rPr>
          <w:rFonts w:hint="eastAsia"/>
          <w:sz w:val="24"/>
        </w:rPr>
        <w:t>。</w:t>
      </w:r>
    </w:p>
    <w:p w14:paraId="3379E44E" w14:textId="77777777" w:rsidR="00E94449" w:rsidRDefault="00E94449" w:rsidP="00584B75">
      <w:pPr>
        <w:rPr>
          <w:sz w:val="24"/>
        </w:rPr>
      </w:pPr>
    </w:p>
    <w:p w14:paraId="66385B40" w14:textId="77777777" w:rsidR="00584B75" w:rsidRDefault="00962F1B" w:rsidP="00584B75">
      <w:pPr>
        <w:rPr>
          <w:sz w:val="24"/>
        </w:rPr>
      </w:pPr>
      <w:r>
        <w:rPr>
          <w:rFonts w:hint="eastAsia"/>
          <w:sz w:val="24"/>
        </w:rPr>
        <w:t>４</w:t>
      </w:r>
      <w:r w:rsidR="00584B75" w:rsidRPr="00D46042">
        <w:rPr>
          <w:rFonts w:hint="eastAsia"/>
          <w:sz w:val="24"/>
        </w:rPr>
        <w:t xml:space="preserve">　インターネット環境</w:t>
      </w:r>
      <w:r w:rsidR="00F52934" w:rsidRPr="00F52934">
        <w:rPr>
          <w:rFonts w:hint="eastAsia"/>
          <w:sz w:val="24"/>
        </w:rPr>
        <w:t>（Wi-Fi等の通信環境）</w:t>
      </w:r>
      <w:r w:rsidR="00584B75" w:rsidRPr="00D46042">
        <w:rPr>
          <w:rFonts w:hint="eastAsia"/>
          <w:sz w:val="24"/>
        </w:rPr>
        <w:t>について</w:t>
      </w:r>
    </w:p>
    <w:p w14:paraId="1B119B11" w14:textId="77777777" w:rsidR="006B51CA" w:rsidRDefault="00096125" w:rsidP="00616FA8">
      <w:pPr>
        <w:ind w:left="726" w:hangingChars="300" w:hanging="726"/>
        <w:rPr>
          <w:sz w:val="24"/>
        </w:rPr>
      </w:pPr>
      <w:r>
        <w:rPr>
          <w:rFonts w:hint="eastAsia"/>
          <w:sz w:val="24"/>
        </w:rPr>
        <w:t xml:space="preserve">　　　令和４</w:t>
      </w:r>
      <w:r w:rsidR="00F52934">
        <w:rPr>
          <w:rFonts w:hint="eastAsia"/>
          <w:sz w:val="24"/>
        </w:rPr>
        <w:t>年10月を目途に</w:t>
      </w:r>
      <w:r w:rsidR="00932E40">
        <w:rPr>
          <w:rFonts w:hint="eastAsia"/>
          <w:sz w:val="24"/>
        </w:rPr>
        <w:t>タブレット端末を持ち帰り、家庭での学習に利用する</w:t>
      </w:r>
    </w:p>
    <w:p w14:paraId="0D769579" w14:textId="77777777" w:rsidR="006B51CA" w:rsidRDefault="00932E40" w:rsidP="006B51CA">
      <w:pPr>
        <w:ind w:leftChars="200" w:left="666" w:hangingChars="100" w:hanging="242"/>
        <w:rPr>
          <w:sz w:val="24"/>
        </w:rPr>
      </w:pPr>
      <w:r>
        <w:rPr>
          <w:rFonts w:hint="eastAsia"/>
          <w:sz w:val="24"/>
        </w:rPr>
        <w:t>ことを予定しております。つきましては、</w:t>
      </w:r>
      <w:r w:rsidR="00F52934">
        <w:rPr>
          <w:rFonts w:hint="eastAsia"/>
          <w:sz w:val="24"/>
        </w:rPr>
        <w:t>各家庭において、</w:t>
      </w:r>
      <w:r w:rsidR="0015274C" w:rsidRPr="00D46042">
        <w:rPr>
          <w:rFonts w:hint="eastAsia"/>
          <w:sz w:val="24"/>
        </w:rPr>
        <w:t>インターネット環境</w:t>
      </w:r>
    </w:p>
    <w:p w14:paraId="19510293" w14:textId="77777777" w:rsidR="006B51CA" w:rsidRDefault="0015274C" w:rsidP="006B51CA">
      <w:pPr>
        <w:ind w:leftChars="200" w:left="666" w:hangingChars="100" w:hanging="242"/>
        <w:rPr>
          <w:sz w:val="24"/>
        </w:rPr>
      </w:pPr>
      <w:r w:rsidRPr="00D46042">
        <w:rPr>
          <w:rFonts w:hint="eastAsia"/>
          <w:sz w:val="24"/>
        </w:rPr>
        <w:t>（</w:t>
      </w:r>
      <w:r w:rsidR="00F52934" w:rsidRPr="00F52934">
        <w:rPr>
          <w:rFonts w:hint="eastAsia"/>
          <w:sz w:val="24"/>
        </w:rPr>
        <w:t>Wi-Fi等の通信環境</w:t>
      </w:r>
      <w:r w:rsidR="00932E40">
        <w:rPr>
          <w:rFonts w:hint="eastAsia"/>
          <w:sz w:val="24"/>
        </w:rPr>
        <w:t>）の整備についてご協力を</w:t>
      </w:r>
      <w:r w:rsidR="00E94449">
        <w:rPr>
          <w:rFonts w:hint="eastAsia"/>
          <w:sz w:val="24"/>
        </w:rPr>
        <w:t>お願い</w:t>
      </w:r>
      <w:r w:rsidR="00DD5389" w:rsidRPr="00D46042">
        <w:rPr>
          <w:rFonts w:hint="eastAsia"/>
          <w:sz w:val="24"/>
        </w:rPr>
        <w:t>します</w:t>
      </w:r>
      <w:r w:rsidR="00E94449">
        <w:rPr>
          <w:rFonts w:hint="eastAsia"/>
          <w:sz w:val="24"/>
        </w:rPr>
        <w:t>。</w:t>
      </w:r>
      <w:r w:rsidRPr="00D46042">
        <w:rPr>
          <w:rFonts w:hint="eastAsia"/>
          <w:sz w:val="24"/>
        </w:rPr>
        <w:t>通信費</w:t>
      </w:r>
      <w:r w:rsidR="00E94449">
        <w:rPr>
          <w:rFonts w:hint="eastAsia"/>
          <w:sz w:val="24"/>
        </w:rPr>
        <w:t>用は保護</w:t>
      </w:r>
    </w:p>
    <w:p w14:paraId="53DC7D0B" w14:textId="77777777" w:rsidR="00805D0D" w:rsidRDefault="00E94449" w:rsidP="006B51CA">
      <w:pPr>
        <w:ind w:leftChars="200" w:left="666" w:hangingChars="100" w:hanging="242"/>
        <w:rPr>
          <w:sz w:val="24"/>
        </w:rPr>
      </w:pPr>
      <w:r>
        <w:rPr>
          <w:rFonts w:hint="eastAsia"/>
          <w:sz w:val="24"/>
        </w:rPr>
        <w:t>者負担になります。</w:t>
      </w:r>
    </w:p>
    <w:p w14:paraId="4CB5FF50" w14:textId="77777777" w:rsidR="00616FA8" w:rsidRPr="006B51CA" w:rsidRDefault="00616FA8" w:rsidP="00F52934">
      <w:pPr>
        <w:ind w:left="726" w:hangingChars="300" w:hanging="726"/>
        <w:rPr>
          <w:sz w:val="24"/>
        </w:rPr>
      </w:pPr>
    </w:p>
    <w:p w14:paraId="7D10849D" w14:textId="77777777" w:rsidR="00F52934" w:rsidRDefault="00F52934" w:rsidP="00F52934">
      <w:pPr>
        <w:ind w:left="726" w:hangingChars="300" w:hanging="726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6DAB4" wp14:editId="3630FEF0">
                <wp:simplePos x="0" y="0"/>
                <wp:positionH relativeFrom="column">
                  <wp:posOffset>318770</wp:posOffset>
                </wp:positionH>
                <wp:positionV relativeFrom="paragraph">
                  <wp:posOffset>48895</wp:posOffset>
                </wp:positionV>
                <wp:extent cx="5381625" cy="2705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DC90D" w14:textId="77777777" w:rsidR="00F52934" w:rsidRPr="00F52934" w:rsidRDefault="00F529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52934">
                              <w:rPr>
                                <w:rFonts w:ascii="ＭＳ ゴシック" w:eastAsia="ＭＳ ゴシック" w:hAnsi="ＭＳ ゴシック" w:hint="eastAsia"/>
                              </w:rPr>
                              <w:t>【契約に関する留意事項】</w:t>
                            </w:r>
                          </w:p>
                          <w:p w14:paraId="0706E5CC" w14:textId="77777777" w:rsidR="00F52934" w:rsidRPr="00F52934" w:rsidRDefault="00F529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52934">
                              <w:rPr>
                                <w:rFonts w:ascii="ＭＳ ゴシック" w:eastAsia="ＭＳ ゴシック" w:hAnsi="ＭＳ ゴシック" w:hint="eastAsia"/>
                              </w:rPr>
                              <w:t>・インターネット環境（Wi-Fi等の通信環境）の開通には、申し込みから時間を要する場合がありますので、計画的な準備をお願いします。</w:t>
                            </w:r>
                          </w:p>
                          <w:p w14:paraId="2EAA7011" w14:textId="77777777" w:rsidR="00F52934" w:rsidRDefault="00F529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・通信容量制限のない回線の整備を推奨</w:t>
                            </w:r>
                            <w:r w:rsidR="00932E40">
                              <w:rPr>
                                <w:rFonts w:ascii="ＭＳ ゴシック" w:eastAsia="ＭＳ ゴシック" w:hAnsi="ＭＳ ゴシック" w:hint="eastAsia"/>
                              </w:rPr>
                              <w:t>しております。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通信費用等を考慮し、各家庭にあった契約をご検討ください。</w:t>
                            </w:r>
                          </w:p>
                          <w:p w14:paraId="5B9A156A" w14:textId="77777777" w:rsidR="00F52934" w:rsidRDefault="000961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・スマートフォンでのテザリング機能を使用する際</w:t>
                            </w:r>
                            <w:r w:rsidR="00F52934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932E40">
                              <w:rPr>
                                <w:rFonts w:ascii="ＭＳ ゴシック" w:eastAsia="ＭＳ ゴシック" w:hAnsi="ＭＳ ゴシック" w:hint="eastAsia"/>
                              </w:rPr>
                              <w:t>利用できるデータ容量によっては、通信料が高額に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なることがありますので、ご注意願います。</w:t>
                            </w:r>
                          </w:p>
                          <w:p w14:paraId="41346A29" w14:textId="77777777" w:rsidR="00932E40" w:rsidRDefault="00932E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2D97AE4" w14:textId="77777777" w:rsidR="00932E40" w:rsidRDefault="00932E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＜参考＞</w:t>
                            </w:r>
                          </w:p>
                          <w:p w14:paraId="3C4C480F" w14:textId="77777777" w:rsidR="00932E40" w:rsidRDefault="006B51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データ容量の</w:t>
                            </w:r>
                            <w:r w:rsidR="00932E40">
                              <w:rPr>
                                <w:rFonts w:ascii="ＭＳ ゴシック" w:eastAsia="ＭＳ ゴシック" w:hAnsi="ＭＳ ゴシック" w:hint="eastAsia"/>
                              </w:rPr>
                              <w:t>目安</w:t>
                            </w:r>
                          </w:p>
                          <w:p w14:paraId="55752903" w14:textId="77777777" w:rsidR="00F52934" w:rsidRDefault="006B51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・オンライン授業（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GoogleMeet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ビデオ通話利用）</w:t>
                            </w:r>
                          </w:p>
                          <w:p w14:paraId="0AB32F76" w14:textId="77777777" w:rsidR="006B51CA" w:rsidRDefault="006B51CA" w:rsidP="006B51CA">
                            <w:pPr>
                              <w:ind w:firstLineChars="100" w:firstLine="21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１時間（６００MB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２時間（１．２GB）</w:t>
                            </w:r>
                          </w:p>
                          <w:p w14:paraId="17306D67" w14:textId="77777777" w:rsidR="006B51CA" w:rsidRDefault="006B51C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7E1D05A" w14:textId="77777777" w:rsidR="00CB556E" w:rsidRDefault="00CB556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D02CE8E" w14:textId="77777777" w:rsidR="00CB556E" w:rsidRPr="00CB556E" w:rsidRDefault="00CB556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6DAB4" id="テキスト ボックス 3" o:spid="_x0000_s1027" type="#_x0000_t202" style="position:absolute;left:0;text-align:left;margin-left:25.1pt;margin-top:3.85pt;width:423.75pt;height:2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" fillcolor="white [3201]" strokeweight=".5pt">
                <v:textbox>
                  <w:txbxContent>
                    <w:p w14:paraId="55ADC90D" w14:textId="77777777" w:rsidR="00F52934" w:rsidRPr="00F52934" w:rsidRDefault="00F529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52934">
                        <w:rPr>
                          <w:rFonts w:ascii="ＭＳ ゴシック" w:eastAsia="ＭＳ ゴシック" w:hAnsi="ＭＳ ゴシック" w:hint="eastAsia"/>
                        </w:rPr>
                        <w:t>【契約に関する留意事項】</w:t>
                      </w:r>
                    </w:p>
                    <w:p w14:paraId="0706E5CC" w14:textId="77777777" w:rsidR="00F52934" w:rsidRPr="00F52934" w:rsidRDefault="00F529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52934">
                        <w:rPr>
                          <w:rFonts w:ascii="ＭＳ ゴシック" w:eastAsia="ＭＳ ゴシック" w:hAnsi="ＭＳ ゴシック" w:hint="eastAsia"/>
                        </w:rPr>
                        <w:t>・インターネット環境（Wi-Fi等の通信環境）の開通には、申し込みから時間を要する場合がありますので、計画的な準備をお願いします。</w:t>
                      </w:r>
                    </w:p>
                    <w:p w14:paraId="2EAA7011" w14:textId="77777777" w:rsidR="00F52934" w:rsidRDefault="00F529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・通信容量制限のない回線の整備を推奨</w:t>
                      </w:r>
                      <w:r w:rsidR="00932E40">
                        <w:rPr>
                          <w:rFonts w:ascii="ＭＳ ゴシック" w:eastAsia="ＭＳ ゴシック" w:hAnsi="ＭＳ ゴシック" w:hint="eastAsia"/>
                        </w:rPr>
                        <w:t>しております。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通信費用等を考慮し、各家庭にあった契約をご検討ください。</w:t>
                      </w:r>
                    </w:p>
                    <w:p w14:paraId="5B9A156A" w14:textId="77777777" w:rsidR="00F52934" w:rsidRDefault="000961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・スマートフォンでのテザリング機能を使用する際</w:t>
                      </w:r>
                      <w:r w:rsidR="00F52934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932E40">
                        <w:rPr>
                          <w:rFonts w:ascii="ＭＳ ゴシック" w:eastAsia="ＭＳ ゴシック" w:hAnsi="ＭＳ ゴシック" w:hint="eastAsia"/>
                        </w:rPr>
                        <w:t>利用できるデータ容量によっては、通信料が高額に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なることがありますので、ご注意願います。</w:t>
                      </w:r>
                    </w:p>
                    <w:p w14:paraId="41346A29" w14:textId="77777777" w:rsidR="00932E40" w:rsidRDefault="00932E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2D97AE4" w14:textId="77777777" w:rsidR="00932E40" w:rsidRDefault="00932E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＜参考＞</w:t>
                      </w:r>
                    </w:p>
                    <w:p w14:paraId="3C4C480F" w14:textId="77777777" w:rsidR="00932E40" w:rsidRDefault="006B51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データ容量の</w:t>
                      </w:r>
                      <w:r w:rsidR="00932E40">
                        <w:rPr>
                          <w:rFonts w:ascii="ＭＳ ゴシック" w:eastAsia="ＭＳ ゴシック" w:hAnsi="ＭＳ ゴシック" w:hint="eastAsia"/>
                        </w:rPr>
                        <w:t>目安</w:t>
                      </w:r>
                    </w:p>
                    <w:p w14:paraId="55752903" w14:textId="77777777" w:rsidR="00F52934" w:rsidRDefault="006B51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・オンライン授業（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</w:rPr>
                        <w:t>GoogleMeet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</w:rPr>
                        <w:t>ビデオ通話利用）</w:t>
                      </w:r>
                    </w:p>
                    <w:p w14:paraId="0AB32F76" w14:textId="77777777" w:rsidR="006B51CA" w:rsidRDefault="006B51CA" w:rsidP="006B51CA">
                      <w:pPr>
                        <w:ind w:firstLineChars="100" w:firstLine="212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１時間（６００MB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２時間（１．２GB）</w:t>
                      </w:r>
                    </w:p>
                    <w:p w14:paraId="17306D67" w14:textId="77777777" w:rsidR="006B51CA" w:rsidRDefault="006B51C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7E1D05A" w14:textId="77777777" w:rsidR="00CB556E" w:rsidRDefault="00CB556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D02CE8E" w14:textId="77777777" w:rsidR="00CB556E" w:rsidRPr="00CB556E" w:rsidRDefault="00CB556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BC7218" w14:textId="77777777" w:rsidR="00F52934" w:rsidRDefault="00F52934" w:rsidP="00F52934">
      <w:pPr>
        <w:ind w:left="726" w:hangingChars="300" w:hanging="726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171F4AF" w14:textId="77777777" w:rsidR="00F52934" w:rsidRDefault="00F52934" w:rsidP="00F52934">
      <w:pPr>
        <w:ind w:left="726" w:hangingChars="300" w:hanging="726"/>
        <w:rPr>
          <w:sz w:val="24"/>
        </w:rPr>
      </w:pPr>
    </w:p>
    <w:p w14:paraId="4BC4C20D" w14:textId="77777777" w:rsidR="00F52934" w:rsidRDefault="00F52934" w:rsidP="00F52934">
      <w:pPr>
        <w:ind w:left="726" w:hangingChars="300" w:hanging="726"/>
        <w:rPr>
          <w:sz w:val="24"/>
        </w:rPr>
      </w:pPr>
    </w:p>
    <w:p w14:paraId="56555CD0" w14:textId="77777777" w:rsidR="00F52934" w:rsidRDefault="00F52934" w:rsidP="00F52934">
      <w:pPr>
        <w:ind w:left="726" w:hangingChars="300" w:hanging="726"/>
        <w:rPr>
          <w:sz w:val="24"/>
        </w:rPr>
      </w:pPr>
    </w:p>
    <w:p w14:paraId="23D68D94" w14:textId="77777777" w:rsidR="00F52934" w:rsidRDefault="00F52934" w:rsidP="00805D0D">
      <w:pPr>
        <w:ind w:firstLineChars="400" w:firstLine="968"/>
        <w:rPr>
          <w:sz w:val="24"/>
        </w:rPr>
      </w:pPr>
    </w:p>
    <w:p w14:paraId="79021D76" w14:textId="77777777" w:rsidR="00F52934" w:rsidRDefault="00F52934" w:rsidP="00805D0D">
      <w:pPr>
        <w:ind w:firstLineChars="400" w:firstLine="968"/>
        <w:rPr>
          <w:sz w:val="24"/>
        </w:rPr>
      </w:pPr>
    </w:p>
    <w:p w14:paraId="613128A2" w14:textId="77777777" w:rsidR="00F52934" w:rsidRDefault="00F52934" w:rsidP="00D46042">
      <w:pPr>
        <w:ind w:leftChars="100" w:left="938" w:hangingChars="300" w:hanging="726"/>
        <w:rPr>
          <w:sz w:val="24"/>
        </w:rPr>
      </w:pPr>
    </w:p>
    <w:p w14:paraId="35F0B6EE" w14:textId="77777777" w:rsidR="00616FA8" w:rsidRDefault="00616FA8" w:rsidP="00616FA8">
      <w:pPr>
        <w:ind w:left="726" w:hangingChars="300" w:hanging="726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EA68766" w14:textId="77777777" w:rsidR="00932E40" w:rsidRDefault="00932E40" w:rsidP="00616FA8">
      <w:pPr>
        <w:ind w:leftChars="300" w:left="636"/>
        <w:rPr>
          <w:sz w:val="24"/>
        </w:rPr>
      </w:pPr>
    </w:p>
    <w:p w14:paraId="05A54414" w14:textId="77777777" w:rsidR="00932E40" w:rsidRDefault="00932E40" w:rsidP="00616FA8">
      <w:pPr>
        <w:ind w:leftChars="300" w:left="636"/>
        <w:rPr>
          <w:sz w:val="24"/>
        </w:rPr>
      </w:pPr>
    </w:p>
    <w:p w14:paraId="303155A9" w14:textId="77777777" w:rsidR="00932E40" w:rsidRDefault="00932E40" w:rsidP="00616FA8">
      <w:pPr>
        <w:ind w:leftChars="300" w:left="636"/>
        <w:rPr>
          <w:sz w:val="24"/>
        </w:rPr>
      </w:pPr>
    </w:p>
    <w:p w14:paraId="6FAFF62E" w14:textId="77777777" w:rsidR="00932E40" w:rsidRDefault="00932E40" w:rsidP="00616FA8">
      <w:pPr>
        <w:ind w:leftChars="300" w:left="636"/>
        <w:rPr>
          <w:sz w:val="24"/>
        </w:rPr>
      </w:pPr>
    </w:p>
    <w:p w14:paraId="4C842EFB" w14:textId="77777777" w:rsidR="00616FA8" w:rsidRDefault="00616FA8" w:rsidP="00616FA8">
      <w:pPr>
        <w:ind w:leftChars="300" w:left="636"/>
        <w:rPr>
          <w:sz w:val="24"/>
        </w:rPr>
      </w:pPr>
      <w:r>
        <w:rPr>
          <w:rFonts w:hint="eastAsia"/>
          <w:sz w:val="24"/>
        </w:rPr>
        <w:t>※学習者用タブレット端末の家庭学習については別紙「学習者用タブレットを使った家庭学習のイメージ」を参考にしてください。</w:t>
      </w:r>
    </w:p>
    <w:p w14:paraId="060B3F29" w14:textId="77777777" w:rsidR="00962F1B" w:rsidRDefault="00962F1B" w:rsidP="00F52934">
      <w:pPr>
        <w:rPr>
          <w:sz w:val="24"/>
        </w:rPr>
      </w:pPr>
    </w:p>
    <w:p w14:paraId="7882B18D" w14:textId="77777777" w:rsidR="00962F1B" w:rsidRDefault="00962F1B" w:rsidP="00962F1B">
      <w:pPr>
        <w:rPr>
          <w:sz w:val="24"/>
        </w:rPr>
      </w:pPr>
      <w:r>
        <w:rPr>
          <w:rFonts w:hint="eastAsia"/>
          <w:sz w:val="24"/>
        </w:rPr>
        <w:t>５　留意事項</w:t>
      </w:r>
    </w:p>
    <w:p w14:paraId="48E26E20" w14:textId="77777777" w:rsidR="00962F1B" w:rsidRDefault="00962F1B" w:rsidP="00962F1B">
      <w:pPr>
        <w:ind w:left="242" w:hangingChars="100" w:hanging="242"/>
        <w:rPr>
          <w:sz w:val="24"/>
        </w:rPr>
      </w:pPr>
      <w:r>
        <w:rPr>
          <w:rFonts w:hint="eastAsia"/>
          <w:sz w:val="24"/>
        </w:rPr>
        <w:t xml:space="preserve">　・学習者用タブレット端末を使用する際には、別紙「江別市『学習者用タブレット端末使用ルール』について」をお子様と確認した上で使用してください。</w:t>
      </w:r>
    </w:p>
    <w:p w14:paraId="31A79DDD" w14:textId="77777777" w:rsidR="00962F1B" w:rsidRDefault="00962F1B" w:rsidP="00962F1B">
      <w:pPr>
        <w:ind w:left="242" w:hangingChars="100" w:hanging="242"/>
        <w:rPr>
          <w:sz w:val="24"/>
        </w:rPr>
      </w:pPr>
      <w:r>
        <w:rPr>
          <w:rFonts w:hint="eastAsia"/>
          <w:sz w:val="24"/>
        </w:rPr>
        <w:t xml:space="preserve">　・その他、ご不明な点につきましては、学校または江別市教育委員会にお問い合わせください。</w:t>
      </w:r>
    </w:p>
    <w:p w14:paraId="065FF1C5" w14:textId="77777777" w:rsidR="00962F1B" w:rsidRDefault="00962F1B" w:rsidP="00962F1B">
      <w:pPr>
        <w:ind w:left="242" w:hangingChars="100" w:hanging="242"/>
        <w:rPr>
          <w:sz w:val="24"/>
        </w:rPr>
      </w:pPr>
      <w:bookmarkStart w:id="0" w:name="_GoBack"/>
      <w:bookmarkEnd w:id="0"/>
    </w:p>
    <w:p w14:paraId="29CAB4CF" w14:textId="77777777" w:rsidR="001359AA" w:rsidRPr="00D46042" w:rsidRDefault="00C95DB0" w:rsidP="00D46042">
      <w:pPr>
        <w:ind w:left="484" w:hangingChars="200" w:hanging="4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104F9" wp14:editId="72187861">
                <wp:simplePos x="0" y="0"/>
                <wp:positionH relativeFrom="column">
                  <wp:posOffset>3757295</wp:posOffset>
                </wp:positionH>
                <wp:positionV relativeFrom="paragraph">
                  <wp:posOffset>96520</wp:posOffset>
                </wp:positionV>
                <wp:extent cx="2085975" cy="1228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15693" w14:textId="77777777" w:rsidR="00394189" w:rsidRDefault="00394189"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14:paraId="0AE34323" w14:textId="77777777" w:rsidR="00394189" w:rsidRDefault="00394189">
                            <w:r>
                              <w:rPr>
                                <w:rFonts w:hint="eastAsia"/>
                              </w:rPr>
                              <w:t>江別市立</w:t>
                            </w:r>
                            <w:r w:rsidR="00F073CE">
                              <w:rPr>
                                <w:rFonts w:hint="eastAsia"/>
                              </w:rPr>
                              <w:t>大麻西</w:t>
                            </w:r>
                            <w:r w:rsidR="00F073CE">
                              <w:t>小</w:t>
                            </w: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  <w:p w14:paraId="4B93413F" w14:textId="77777777" w:rsidR="00394189" w:rsidRDefault="00F073CE">
                            <w:r>
                              <w:rPr>
                                <w:rFonts w:hint="eastAsia"/>
                              </w:rPr>
                              <w:t>０１１‐３８６</w:t>
                            </w:r>
                            <w:r w:rsidR="00394189"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５０１３</w:t>
                            </w:r>
                          </w:p>
                          <w:p w14:paraId="6B3AFC2E" w14:textId="77777777" w:rsidR="00394189" w:rsidRDefault="00394189">
                            <w:r>
                              <w:rPr>
                                <w:rFonts w:hint="eastAsia"/>
                              </w:rPr>
                              <w:t>江別市教育委員会学校教育課</w:t>
                            </w:r>
                          </w:p>
                          <w:p w14:paraId="50E958EF" w14:textId="77777777" w:rsidR="00394189" w:rsidRPr="00394189" w:rsidRDefault="00394189">
                            <w:r>
                              <w:rPr>
                                <w:rFonts w:hint="eastAsia"/>
                              </w:rPr>
                              <w:t>０１１－３８１－１０５８</w:t>
                            </w:r>
                          </w:p>
                          <w:p w14:paraId="2305BC24" w14:textId="77777777" w:rsidR="00394189" w:rsidRDefault="00394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04F9" id="テキスト ボックス 1" o:spid="_x0000_s1028" type="#_x0000_t202" style="position:absolute;left:0;text-align:left;margin-left:295.85pt;margin-top:7.6pt;width:164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" fillcolor="white [3201]" strokeweight=".5pt">
                <v:textbox>
                  <w:txbxContent>
                    <w:p w14:paraId="66815693" w14:textId="77777777" w:rsidR="00394189" w:rsidRDefault="00394189"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14:paraId="0AE34323" w14:textId="77777777" w:rsidR="00394189" w:rsidRDefault="00394189">
                      <w:r>
                        <w:rPr>
                          <w:rFonts w:hint="eastAsia"/>
                        </w:rPr>
                        <w:t>江別市立</w:t>
                      </w:r>
                      <w:r w:rsidR="00F073CE">
                        <w:rPr>
                          <w:rFonts w:hint="eastAsia"/>
                        </w:rPr>
                        <w:t>大麻西</w:t>
                      </w:r>
                      <w:r w:rsidR="00F073CE">
                        <w:t>小</w:t>
                      </w:r>
                      <w:r>
                        <w:rPr>
                          <w:rFonts w:hint="eastAsia"/>
                        </w:rPr>
                        <w:t>学校</w:t>
                      </w:r>
                    </w:p>
                    <w:p w14:paraId="4B93413F" w14:textId="77777777" w:rsidR="00394189" w:rsidRDefault="00F073CE">
                      <w:r>
                        <w:rPr>
                          <w:rFonts w:hint="eastAsia"/>
                        </w:rPr>
                        <w:t>０１１‐３８６</w:t>
                      </w:r>
                      <w:r w:rsidR="00394189"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５０１３</w:t>
                      </w:r>
                    </w:p>
                    <w:p w14:paraId="6B3AFC2E" w14:textId="77777777" w:rsidR="00394189" w:rsidRDefault="00394189">
                      <w:r>
                        <w:rPr>
                          <w:rFonts w:hint="eastAsia"/>
                        </w:rPr>
                        <w:t>江別市教育委員会学校教育課</w:t>
                      </w:r>
                    </w:p>
                    <w:p w14:paraId="50E958EF" w14:textId="77777777" w:rsidR="00394189" w:rsidRPr="00394189" w:rsidRDefault="00394189">
                      <w:r>
                        <w:rPr>
                          <w:rFonts w:hint="eastAsia"/>
                        </w:rPr>
                        <w:t>０１１－３８１－１０５８</w:t>
                      </w:r>
                    </w:p>
                    <w:p w14:paraId="2305BC24" w14:textId="77777777" w:rsidR="00394189" w:rsidRDefault="00394189"/>
                  </w:txbxContent>
                </v:textbox>
              </v:shape>
            </w:pict>
          </mc:Fallback>
        </mc:AlternateContent>
      </w:r>
    </w:p>
    <w:p w14:paraId="60874369" w14:textId="77777777" w:rsidR="001359AA" w:rsidRPr="00D46042" w:rsidRDefault="001359AA" w:rsidP="009B7493">
      <w:pPr>
        <w:rPr>
          <w:sz w:val="24"/>
        </w:rPr>
      </w:pPr>
    </w:p>
    <w:p w14:paraId="403207A9" w14:textId="77777777" w:rsidR="00961F42" w:rsidRPr="00D46042" w:rsidRDefault="00961F42" w:rsidP="005E46DA">
      <w:pPr>
        <w:ind w:leftChars="200" w:left="908" w:hangingChars="200" w:hanging="484"/>
        <w:rPr>
          <w:sz w:val="24"/>
        </w:rPr>
      </w:pPr>
    </w:p>
    <w:p w14:paraId="5A5CA32D" w14:textId="77777777" w:rsidR="00216677" w:rsidRPr="00D46042" w:rsidRDefault="00216677" w:rsidP="00CE0243">
      <w:pPr>
        <w:ind w:left="216"/>
        <w:rPr>
          <w:sz w:val="24"/>
        </w:rPr>
      </w:pPr>
    </w:p>
    <w:p w14:paraId="2EECEBD0" w14:textId="77777777" w:rsidR="00AB12BE" w:rsidRDefault="00AB12BE" w:rsidP="00D46042">
      <w:pPr>
        <w:ind w:leftChars="200" w:left="908" w:hangingChars="200" w:hanging="484"/>
        <w:rPr>
          <w:sz w:val="24"/>
        </w:rPr>
      </w:pPr>
    </w:p>
    <w:p w14:paraId="521F44B5" w14:textId="77777777" w:rsidR="00394189" w:rsidRDefault="00394189" w:rsidP="00D46042">
      <w:pPr>
        <w:ind w:leftChars="200" w:left="908" w:hangingChars="200" w:hanging="484"/>
        <w:rPr>
          <w:sz w:val="24"/>
        </w:rPr>
      </w:pPr>
    </w:p>
    <w:p w14:paraId="149BABCC" w14:textId="77777777" w:rsidR="00394189" w:rsidRPr="00D46042" w:rsidRDefault="00394189" w:rsidP="00D46042">
      <w:pPr>
        <w:ind w:leftChars="200" w:left="908" w:hangingChars="200" w:hanging="484"/>
        <w:rPr>
          <w:sz w:val="24"/>
        </w:rPr>
      </w:pPr>
    </w:p>
    <w:sectPr w:rsidR="00394189" w:rsidRPr="00D46042" w:rsidSect="00C87D2F"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43C86" w14:textId="77777777" w:rsidR="00F840E4" w:rsidRDefault="00F840E4">
      <w:r>
        <w:separator/>
      </w:r>
    </w:p>
  </w:endnote>
  <w:endnote w:type="continuationSeparator" w:id="0">
    <w:p w14:paraId="5CA06EE6" w14:textId="77777777" w:rsidR="00F840E4" w:rsidRDefault="00F8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38B2" w14:textId="77777777" w:rsidR="00CC0C93" w:rsidRDefault="00D800FA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46E09" w14:textId="77777777" w:rsidR="00F840E4" w:rsidRDefault="00F840E4">
      <w:r>
        <w:separator/>
      </w:r>
    </w:p>
  </w:footnote>
  <w:footnote w:type="continuationSeparator" w:id="0">
    <w:p w14:paraId="57506F83" w14:textId="77777777" w:rsidR="00F840E4" w:rsidRDefault="00F8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907"/>
    <w:multiLevelType w:val="hybridMultilevel"/>
    <w:tmpl w:val="DCB220CE"/>
    <w:lvl w:ilvl="0" w:tplc="A998D42A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15A6338C"/>
    <w:multiLevelType w:val="hybridMultilevel"/>
    <w:tmpl w:val="9E9C6912"/>
    <w:lvl w:ilvl="0" w:tplc="9B44E4E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95E58"/>
    <w:multiLevelType w:val="hybridMultilevel"/>
    <w:tmpl w:val="55561D58"/>
    <w:lvl w:ilvl="0" w:tplc="1C401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67967"/>
    <w:multiLevelType w:val="hybridMultilevel"/>
    <w:tmpl w:val="11F653FC"/>
    <w:lvl w:ilvl="0" w:tplc="2CE6BB3A">
      <w:start w:val="4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4ED33BF6"/>
    <w:multiLevelType w:val="hybridMultilevel"/>
    <w:tmpl w:val="B6EC04A4"/>
    <w:lvl w:ilvl="0" w:tplc="3B58031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521E17F7"/>
    <w:multiLevelType w:val="hybridMultilevel"/>
    <w:tmpl w:val="EFCCFAFA"/>
    <w:lvl w:ilvl="0" w:tplc="45A2D7B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608D4D13"/>
    <w:multiLevelType w:val="hybridMultilevel"/>
    <w:tmpl w:val="F6B402A8"/>
    <w:lvl w:ilvl="0" w:tplc="D750CC1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22"/>
    <w:rsid w:val="0000645C"/>
    <w:rsid w:val="0003373D"/>
    <w:rsid w:val="0006288E"/>
    <w:rsid w:val="00070447"/>
    <w:rsid w:val="00072C39"/>
    <w:rsid w:val="00077789"/>
    <w:rsid w:val="00086354"/>
    <w:rsid w:val="00096125"/>
    <w:rsid w:val="000A16C9"/>
    <w:rsid w:val="000B0022"/>
    <w:rsid w:val="000C26D0"/>
    <w:rsid w:val="001359AA"/>
    <w:rsid w:val="001516A0"/>
    <w:rsid w:val="0015274C"/>
    <w:rsid w:val="00162AFB"/>
    <w:rsid w:val="00167D1A"/>
    <w:rsid w:val="001C7D95"/>
    <w:rsid w:val="001E2232"/>
    <w:rsid w:val="001F1E64"/>
    <w:rsid w:val="001F4B35"/>
    <w:rsid w:val="00207FFB"/>
    <w:rsid w:val="0021113C"/>
    <w:rsid w:val="00212E35"/>
    <w:rsid w:val="00216677"/>
    <w:rsid w:val="00217093"/>
    <w:rsid w:val="00222253"/>
    <w:rsid w:val="00247F24"/>
    <w:rsid w:val="002A1493"/>
    <w:rsid w:val="002B2CC7"/>
    <w:rsid w:val="002B41E7"/>
    <w:rsid w:val="00307AD9"/>
    <w:rsid w:val="00334DC3"/>
    <w:rsid w:val="0036734F"/>
    <w:rsid w:val="00380181"/>
    <w:rsid w:val="003906C7"/>
    <w:rsid w:val="00394189"/>
    <w:rsid w:val="003A1B19"/>
    <w:rsid w:val="003D3110"/>
    <w:rsid w:val="00433AB7"/>
    <w:rsid w:val="004364D4"/>
    <w:rsid w:val="004522E5"/>
    <w:rsid w:val="00462B73"/>
    <w:rsid w:val="004749B6"/>
    <w:rsid w:val="00483F22"/>
    <w:rsid w:val="004956DA"/>
    <w:rsid w:val="004B25CD"/>
    <w:rsid w:val="004B4704"/>
    <w:rsid w:val="004C68A4"/>
    <w:rsid w:val="004E3CA7"/>
    <w:rsid w:val="004F7292"/>
    <w:rsid w:val="0054362A"/>
    <w:rsid w:val="0054470E"/>
    <w:rsid w:val="00544F51"/>
    <w:rsid w:val="00551D5E"/>
    <w:rsid w:val="005802BE"/>
    <w:rsid w:val="00584B75"/>
    <w:rsid w:val="005869A9"/>
    <w:rsid w:val="00593161"/>
    <w:rsid w:val="005A3CDA"/>
    <w:rsid w:val="005E46DA"/>
    <w:rsid w:val="00614746"/>
    <w:rsid w:val="00616FA8"/>
    <w:rsid w:val="00634814"/>
    <w:rsid w:val="00635B17"/>
    <w:rsid w:val="0064236D"/>
    <w:rsid w:val="00677175"/>
    <w:rsid w:val="006876B7"/>
    <w:rsid w:val="0069097E"/>
    <w:rsid w:val="00691FCC"/>
    <w:rsid w:val="0069505D"/>
    <w:rsid w:val="006B06EC"/>
    <w:rsid w:val="006B51CA"/>
    <w:rsid w:val="007860CB"/>
    <w:rsid w:val="007C599A"/>
    <w:rsid w:val="00805D0D"/>
    <w:rsid w:val="0081797A"/>
    <w:rsid w:val="008A393C"/>
    <w:rsid w:val="008B55DC"/>
    <w:rsid w:val="008B63E4"/>
    <w:rsid w:val="008D51D8"/>
    <w:rsid w:val="008E2170"/>
    <w:rsid w:val="008F2A46"/>
    <w:rsid w:val="008F7B8A"/>
    <w:rsid w:val="0092135B"/>
    <w:rsid w:val="00932E40"/>
    <w:rsid w:val="009574D5"/>
    <w:rsid w:val="00961F42"/>
    <w:rsid w:val="00962F1B"/>
    <w:rsid w:val="009B7493"/>
    <w:rsid w:val="009E42F2"/>
    <w:rsid w:val="009E5CA0"/>
    <w:rsid w:val="009F08E1"/>
    <w:rsid w:val="00A04CC2"/>
    <w:rsid w:val="00A14AFB"/>
    <w:rsid w:val="00A16679"/>
    <w:rsid w:val="00A434B9"/>
    <w:rsid w:val="00A57B04"/>
    <w:rsid w:val="00A95BE9"/>
    <w:rsid w:val="00AB0E5D"/>
    <w:rsid w:val="00AB12BE"/>
    <w:rsid w:val="00AC655C"/>
    <w:rsid w:val="00AC6B57"/>
    <w:rsid w:val="00B06253"/>
    <w:rsid w:val="00B23B34"/>
    <w:rsid w:val="00B4001C"/>
    <w:rsid w:val="00B518AB"/>
    <w:rsid w:val="00B60767"/>
    <w:rsid w:val="00B65697"/>
    <w:rsid w:val="00B773D9"/>
    <w:rsid w:val="00B84B58"/>
    <w:rsid w:val="00BF3266"/>
    <w:rsid w:val="00C13D20"/>
    <w:rsid w:val="00C60028"/>
    <w:rsid w:val="00C87D2F"/>
    <w:rsid w:val="00C95DB0"/>
    <w:rsid w:val="00CB5283"/>
    <w:rsid w:val="00CB556E"/>
    <w:rsid w:val="00CC7396"/>
    <w:rsid w:val="00CE0243"/>
    <w:rsid w:val="00CE365A"/>
    <w:rsid w:val="00CE6C53"/>
    <w:rsid w:val="00D36647"/>
    <w:rsid w:val="00D46042"/>
    <w:rsid w:val="00D53CA7"/>
    <w:rsid w:val="00D800FA"/>
    <w:rsid w:val="00D817B9"/>
    <w:rsid w:val="00D8668E"/>
    <w:rsid w:val="00DB1D42"/>
    <w:rsid w:val="00DC3D0C"/>
    <w:rsid w:val="00DC6FF4"/>
    <w:rsid w:val="00DD10A8"/>
    <w:rsid w:val="00DD5389"/>
    <w:rsid w:val="00DF2A8A"/>
    <w:rsid w:val="00DF5ECF"/>
    <w:rsid w:val="00E053A5"/>
    <w:rsid w:val="00E13AA1"/>
    <w:rsid w:val="00E2306F"/>
    <w:rsid w:val="00E921FB"/>
    <w:rsid w:val="00E92EF8"/>
    <w:rsid w:val="00E94449"/>
    <w:rsid w:val="00F00EB6"/>
    <w:rsid w:val="00F073CE"/>
    <w:rsid w:val="00F25BF9"/>
    <w:rsid w:val="00F50B25"/>
    <w:rsid w:val="00F52934"/>
    <w:rsid w:val="00F62E9D"/>
    <w:rsid w:val="00F840E4"/>
    <w:rsid w:val="00FA4534"/>
    <w:rsid w:val="00FB4768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E654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02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161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93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161"/>
    <w:rPr>
      <w:rFonts w:ascii="ＭＳ 明朝" w:eastAsia="ＭＳ 明朝" w:hAnsi="ＭＳ 明朝" w:cs="ＭＳ 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516A0"/>
  </w:style>
  <w:style w:type="character" w:customStyle="1" w:styleId="a8">
    <w:name w:val="日付 (文字)"/>
    <w:basedOn w:val="a0"/>
    <w:link w:val="a7"/>
    <w:uiPriority w:val="99"/>
    <w:semiHidden/>
    <w:rsid w:val="001516A0"/>
    <w:rPr>
      <w:rFonts w:ascii="ＭＳ 明朝" w:eastAsia="ＭＳ 明朝" w:hAnsi="ＭＳ 明朝" w:cs="ＭＳ 明朝"/>
      <w:kern w:val="0"/>
      <w:szCs w:val="21"/>
    </w:rPr>
  </w:style>
  <w:style w:type="paragraph" w:styleId="a9">
    <w:name w:val="List Paragraph"/>
    <w:basedOn w:val="a"/>
    <w:uiPriority w:val="34"/>
    <w:qFormat/>
    <w:rsid w:val="00A57B0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584B75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584B75"/>
    <w:rPr>
      <w:rFonts w:ascii="ＭＳ 明朝" w:eastAsia="ＭＳ 明朝" w:hAnsi="ＭＳ 明朝" w:cs="ＭＳ 明朝"/>
      <w:kern w:val="0"/>
      <w:sz w:val="22"/>
      <w:szCs w:val="21"/>
    </w:rPr>
  </w:style>
  <w:style w:type="paragraph" w:styleId="ac">
    <w:name w:val="Closing"/>
    <w:basedOn w:val="a"/>
    <w:link w:val="ad"/>
    <w:uiPriority w:val="99"/>
    <w:unhideWhenUsed/>
    <w:rsid w:val="00584B75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584B75"/>
    <w:rPr>
      <w:rFonts w:ascii="ＭＳ 明朝" w:eastAsia="ＭＳ 明朝" w:hAnsi="ＭＳ 明朝" w:cs="ＭＳ 明朝"/>
      <w:kern w:val="0"/>
      <w:sz w:val="22"/>
      <w:szCs w:val="21"/>
    </w:rPr>
  </w:style>
  <w:style w:type="table" w:styleId="ae">
    <w:name w:val="Table Grid"/>
    <w:basedOn w:val="a1"/>
    <w:uiPriority w:val="39"/>
    <w:rsid w:val="008A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1113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1113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1113C"/>
    <w:rPr>
      <w:rFonts w:ascii="ＭＳ 明朝" w:eastAsia="ＭＳ 明朝" w:hAnsi="ＭＳ 明朝" w:cs="ＭＳ 明朝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113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1113C"/>
    <w:rPr>
      <w:rFonts w:ascii="ＭＳ 明朝" w:eastAsia="ＭＳ 明朝" w:hAnsi="ＭＳ 明朝" w:cs="ＭＳ 明朝"/>
      <w:b/>
      <w:bCs/>
      <w:kern w:val="0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211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1113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1ECD-2571-461B-8D7D-849F1E35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2022-03-30T03:41:00Z</dcterms:created>
  <dcterms:modified xsi:type="dcterms:W3CDTF">2022-04-13T06:02:00Z</dcterms:modified>
</cp:coreProperties>
</file>